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2B" w:rsidRPr="00146B8A" w:rsidRDefault="0086392B" w:rsidP="0086392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146B8A">
        <w:rPr>
          <w:rFonts w:eastAsia="Times New Roman"/>
          <w:noProof/>
          <w:color w:val="auto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B" w:rsidRPr="00146B8A" w:rsidRDefault="0086392B" w:rsidP="0086392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146B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86392B" w:rsidRPr="00146B8A" w:rsidRDefault="0086392B" w:rsidP="0086392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146B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86392B" w:rsidRPr="00146B8A" w:rsidRDefault="0086392B" w:rsidP="0086392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146B8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86392B" w:rsidRPr="00146B8A" w:rsidRDefault="0086392B" w:rsidP="0086392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</w:t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</w:t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</w:t>
      </w:r>
    </w:p>
    <w:p w:rsidR="0086392B" w:rsidRPr="00146B8A" w:rsidRDefault="0086392B" w:rsidP="0086392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46B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86392B" w:rsidRDefault="0086392B" w:rsidP="0086392B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392B" w:rsidRDefault="0086392B" w:rsidP="0086392B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392B" w:rsidRPr="0041059F" w:rsidRDefault="0086392B" w:rsidP="0086392B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86392B" w:rsidRPr="007053BA" w:rsidRDefault="0086392B" w:rsidP="0086392B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86392B" w:rsidRPr="007053BA" w:rsidRDefault="0086392B" w:rsidP="0086392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92B" w:rsidRPr="00752C61" w:rsidRDefault="0086392B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и повышения качества предоставляемых услуг администрация Кореновского городского поселения Кореновского района п о с т а н о в л я е т:</w:t>
      </w:r>
    </w:p>
    <w:p w:rsidR="0086392B" w:rsidRPr="00752C61" w:rsidRDefault="0086392B" w:rsidP="0086392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(прилагается).</w:t>
      </w:r>
    </w:p>
    <w:p w:rsidR="0086392B" w:rsidRPr="00752C61" w:rsidRDefault="0086392B" w:rsidP="0086392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41059F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Кореновского городского поселения Кореновского района от 13 января 2016 года № 10 «</w:t>
      </w:r>
      <w:r w:rsidRPr="0041059F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>предоставление которых осуществляется по принципу «одного окна»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>в муниципальном бюджетном учреждении «Кореновский районный многофункциональный центр по предоставлению государственных и муниципальных услуг»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92B" w:rsidRPr="00752C61" w:rsidRDefault="0086392B" w:rsidP="00863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52C61"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6392B" w:rsidRPr="00752C61" w:rsidRDefault="0086392B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Pr="00752C6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Р.Ф. Громова.</w:t>
      </w:r>
    </w:p>
    <w:p w:rsidR="0086392B" w:rsidRPr="00752C61" w:rsidRDefault="0086392B" w:rsidP="0086392B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Pr="00752C61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86392B" w:rsidRPr="00752C61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86392B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Е.Н. Пергун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86392B" w:rsidRPr="00752C61" w:rsidTr="007529FE">
        <w:tc>
          <w:tcPr>
            <w:tcW w:w="2573" w:type="pct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___ № ____</w:t>
            </w:r>
          </w:p>
          <w:p w:rsidR="0086392B" w:rsidRPr="00752C61" w:rsidRDefault="0086392B" w:rsidP="0075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92B" w:rsidRPr="00752C61" w:rsidRDefault="0086392B" w:rsidP="0086392B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6392B" w:rsidRPr="00752C61" w:rsidRDefault="0086392B" w:rsidP="0086392B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52C61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86392B" w:rsidRPr="00752C61" w:rsidRDefault="0086392B" w:rsidP="0086392B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</w:t>
      </w:r>
    </w:p>
    <w:p w:rsidR="0086392B" w:rsidRPr="00752C61" w:rsidRDefault="0086392B" w:rsidP="00863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2B" w:rsidRPr="00752C61" w:rsidRDefault="0086392B" w:rsidP="008639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60"/>
      </w:tblGrid>
      <w:tr w:rsidR="0086392B" w:rsidRPr="00752C61" w:rsidTr="007529FE">
        <w:trPr>
          <w:trHeight w:val="515"/>
        </w:trPr>
        <w:tc>
          <w:tcPr>
            <w:tcW w:w="738" w:type="dxa"/>
          </w:tcPr>
          <w:p w:rsidR="0086392B" w:rsidRDefault="0086392B" w:rsidP="007529F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392B" w:rsidRPr="00752C61" w:rsidRDefault="0086392B" w:rsidP="007529F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муниципальной услуги</w:t>
            </w:r>
          </w:p>
        </w:tc>
      </w:tr>
      <w:tr w:rsidR="0086392B" w:rsidRPr="00752C61" w:rsidTr="007529FE">
        <w:trPr>
          <w:trHeight w:val="1393"/>
        </w:trPr>
        <w:tc>
          <w:tcPr>
            <w:tcW w:w="738" w:type="dxa"/>
            <w:vMerge w:val="restart"/>
          </w:tcPr>
          <w:p w:rsidR="0086392B" w:rsidRPr="00752C61" w:rsidRDefault="0086392B" w:rsidP="007529F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760" w:type="dxa"/>
            <w:vMerge w:val="restart"/>
            <w:hideMark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86392B" w:rsidRPr="00752C61" w:rsidTr="007529FE">
        <w:trPr>
          <w:trHeight w:val="276"/>
        </w:trPr>
        <w:tc>
          <w:tcPr>
            <w:tcW w:w="738" w:type="dxa"/>
            <w:vMerge/>
            <w:vAlign w:val="center"/>
          </w:tcPr>
          <w:p w:rsidR="0086392B" w:rsidRPr="00752C61" w:rsidRDefault="0086392B" w:rsidP="007529F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vMerge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</w:rPr>
            </w:pPr>
          </w:p>
        </w:tc>
      </w:tr>
      <w:tr w:rsidR="0086392B" w:rsidRPr="00752C61" w:rsidTr="007529FE">
        <w:trPr>
          <w:trHeight w:val="8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eastAsia="Calibri" w:hAnsi="Times New Roman" w:cs="Times New Roman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</w:tr>
      <w:tr w:rsidR="0086392B" w:rsidRPr="00752C61" w:rsidTr="007529FE">
        <w:trPr>
          <w:trHeight w:val="956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</w:tr>
      <w:tr w:rsidR="0086392B" w:rsidRPr="00752C61" w:rsidTr="007529FE">
        <w:trPr>
          <w:trHeight w:val="85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86392B" w:rsidRPr="00752C61" w:rsidTr="007529FE">
        <w:trPr>
          <w:trHeight w:val="55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5</w:t>
            </w:r>
          </w:p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</w:tr>
      <w:tr w:rsidR="0086392B" w:rsidRPr="00752C61" w:rsidTr="007529FE">
        <w:trPr>
          <w:trHeight w:val="322"/>
        </w:trPr>
        <w:tc>
          <w:tcPr>
            <w:tcW w:w="738" w:type="dxa"/>
            <w:vMerge w:val="restart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6</w:t>
            </w:r>
          </w:p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vMerge w:val="restart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86392B" w:rsidRPr="00752C61" w:rsidTr="007529FE">
        <w:trPr>
          <w:trHeight w:val="645"/>
        </w:trPr>
        <w:tc>
          <w:tcPr>
            <w:tcW w:w="738" w:type="dxa"/>
            <w:vMerge/>
            <w:vAlign w:val="center"/>
          </w:tcPr>
          <w:p w:rsidR="0086392B" w:rsidRPr="00752C61" w:rsidRDefault="0086392B" w:rsidP="007529F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</w:tr>
      <w:tr w:rsidR="0086392B" w:rsidRPr="00752C61" w:rsidTr="007529FE">
        <w:trPr>
          <w:trHeight w:val="276"/>
        </w:trPr>
        <w:tc>
          <w:tcPr>
            <w:tcW w:w="738" w:type="dxa"/>
            <w:vMerge/>
            <w:vAlign w:val="center"/>
          </w:tcPr>
          <w:p w:rsidR="0086392B" w:rsidRPr="00752C61" w:rsidRDefault="0086392B" w:rsidP="007529F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</w:tr>
      <w:tr w:rsidR="0086392B" w:rsidRPr="00752C61" w:rsidTr="007529FE">
        <w:trPr>
          <w:trHeight w:val="400"/>
        </w:trPr>
        <w:tc>
          <w:tcPr>
            <w:tcW w:w="738" w:type="dxa"/>
            <w:vAlign w:val="center"/>
          </w:tcPr>
          <w:p w:rsidR="0086392B" w:rsidRPr="00752C61" w:rsidRDefault="0086392B" w:rsidP="007529F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6392B" w:rsidRPr="00752C61" w:rsidTr="007529FE">
        <w:trPr>
          <w:trHeight w:val="858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86392B" w:rsidRPr="00752C61" w:rsidTr="007529FE">
        <w:trPr>
          <w:trHeight w:val="849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6392B" w:rsidRPr="00752C61" w:rsidTr="007529FE">
        <w:trPr>
          <w:trHeight w:val="849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6392B" w:rsidRPr="00752C61" w:rsidTr="007529FE">
        <w:trPr>
          <w:trHeight w:val="795"/>
        </w:trPr>
        <w:tc>
          <w:tcPr>
            <w:tcW w:w="738" w:type="dxa"/>
            <w:vAlign w:val="center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6392B" w:rsidRPr="00752C61" w:rsidTr="007529FE">
        <w:trPr>
          <w:trHeight w:val="274"/>
        </w:trPr>
        <w:tc>
          <w:tcPr>
            <w:tcW w:w="738" w:type="dxa"/>
            <w:vAlign w:val="center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6392B" w:rsidRPr="00752C61" w:rsidTr="007529FE">
        <w:trPr>
          <w:trHeight w:val="360"/>
        </w:trPr>
        <w:tc>
          <w:tcPr>
            <w:tcW w:w="738" w:type="dxa"/>
            <w:vAlign w:val="center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Прекращение правоотношений с правообладателями земельных участков</w:t>
            </w:r>
          </w:p>
        </w:tc>
      </w:tr>
      <w:tr w:rsidR="0086392B" w:rsidRPr="00752C61" w:rsidTr="007529FE">
        <w:trPr>
          <w:trHeight w:val="630"/>
        </w:trPr>
        <w:tc>
          <w:tcPr>
            <w:tcW w:w="738" w:type="dxa"/>
            <w:vAlign w:val="center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0" w:type="dxa"/>
            <w:vAlign w:val="center"/>
            <w:hideMark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86392B" w:rsidRPr="00752C61" w:rsidTr="007529FE">
        <w:trPr>
          <w:trHeight w:val="630"/>
        </w:trPr>
        <w:tc>
          <w:tcPr>
            <w:tcW w:w="738" w:type="dxa"/>
            <w:vAlign w:val="center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0" w:type="dxa"/>
            <w:vAlign w:val="center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86392B" w:rsidRPr="00752C61" w:rsidTr="007529FE">
        <w:trPr>
          <w:trHeight w:val="411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выписки из реестра муниципального имущества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57197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57197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57197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86392B" w:rsidRPr="00357197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0" w:type="dxa"/>
          </w:tcPr>
          <w:p w:rsidR="0086392B" w:rsidRPr="00357197" w:rsidRDefault="0086392B" w:rsidP="007529FE">
            <w:pPr>
              <w:pStyle w:val="a5"/>
              <w:rPr>
                <w:rFonts w:ascii="Times New Roman" w:hAnsi="Times New Roman" w:cs="Times New Roman"/>
              </w:rPr>
            </w:pPr>
            <w:r w:rsidRPr="00357197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15E">
              <w:rPr>
                <w:rFonts w:ascii="Times New Roman" w:eastAsia="Calibri" w:hAnsi="Times New Roman" w:cs="Times New Roman"/>
                <w:color w:val="auto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6392B" w:rsidRPr="00752C61" w:rsidTr="007529FE">
        <w:trPr>
          <w:trHeight w:val="615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86392B" w:rsidRPr="00752C61" w:rsidTr="007529FE">
        <w:trPr>
          <w:trHeight w:val="55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86392B" w:rsidRPr="00752C61" w:rsidTr="007529FE">
        <w:trPr>
          <w:trHeight w:val="840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86392B" w:rsidRPr="00752C61" w:rsidTr="007529FE">
        <w:trPr>
          <w:trHeight w:val="41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8732E4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6392B" w:rsidRPr="00752C61" w:rsidTr="007529FE">
        <w:trPr>
          <w:trHeight w:val="645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0" w:type="dxa"/>
            <w:vAlign w:val="center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</w:tr>
      <w:tr w:rsidR="0086392B" w:rsidRPr="00752C61" w:rsidTr="007529FE">
        <w:trPr>
          <w:trHeight w:val="645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3952C8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760" w:type="dxa"/>
          </w:tcPr>
          <w:p w:rsidR="0086392B" w:rsidRPr="0041059F" w:rsidRDefault="0086392B" w:rsidP="007529F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1059F">
              <w:rPr>
                <w:rFonts w:ascii="Times New Roman" w:hAnsi="Times New Roman" w:cs="Times New Roman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0" w:type="dxa"/>
          </w:tcPr>
          <w:p w:rsidR="0086392B" w:rsidRPr="003952C8" w:rsidRDefault="0086392B" w:rsidP="007529F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  <w:bCs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 w:cs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выписки из похозяйственной книги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86392B" w:rsidRPr="00752C61" w:rsidTr="007529FE">
        <w:trPr>
          <w:trHeight w:val="521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6392B" w:rsidRPr="00752C61" w:rsidTr="007529FE">
        <w:trPr>
          <w:trHeight w:val="635"/>
        </w:trPr>
        <w:tc>
          <w:tcPr>
            <w:tcW w:w="738" w:type="dxa"/>
            <w:vMerge w:val="restart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0" w:type="dxa"/>
            <w:vMerge w:val="restart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Признание в установленном порядке жилых помещений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жилищного фонда </w:t>
            </w:r>
            <w:r w:rsidRPr="00752C61">
              <w:rPr>
                <w:rFonts w:ascii="Times New Roman" w:hAnsi="Times New Roman" w:cs="Times New Roman"/>
                <w:bCs/>
              </w:rPr>
              <w:t>пригодными (непригодными) для проживания</w:t>
            </w:r>
          </w:p>
        </w:tc>
      </w:tr>
      <w:tr w:rsidR="0086392B" w:rsidRPr="00752C61" w:rsidTr="007529FE">
        <w:trPr>
          <w:trHeight w:val="276"/>
        </w:trPr>
        <w:tc>
          <w:tcPr>
            <w:tcW w:w="738" w:type="dxa"/>
            <w:vMerge/>
            <w:vAlign w:val="center"/>
          </w:tcPr>
          <w:p w:rsidR="0086392B" w:rsidRPr="00752C61" w:rsidRDefault="0086392B" w:rsidP="007529F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392B" w:rsidRPr="00752C61" w:rsidTr="007529FE">
        <w:trPr>
          <w:trHeight w:val="557"/>
        </w:trPr>
        <w:tc>
          <w:tcPr>
            <w:tcW w:w="738" w:type="dxa"/>
            <w:vMerge w:val="restart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0" w:type="dxa"/>
            <w:vMerge w:val="restart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86392B" w:rsidRPr="00752C61" w:rsidTr="007529FE">
        <w:trPr>
          <w:trHeight w:val="276"/>
        </w:trPr>
        <w:tc>
          <w:tcPr>
            <w:tcW w:w="738" w:type="dxa"/>
            <w:vMerge/>
            <w:vAlign w:val="center"/>
          </w:tcPr>
          <w:p w:rsidR="0086392B" w:rsidRPr="00752C61" w:rsidRDefault="0086392B" w:rsidP="007529F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392B" w:rsidRPr="00752C61" w:rsidTr="007529FE">
        <w:trPr>
          <w:trHeight w:val="570"/>
        </w:trPr>
        <w:tc>
          <w:tcPr>
            <w:tcW w:w="738" w:type="dxa"/>
            <w:vMerge w:val="restart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60" w:type="dxa"/>
            <w:vMerge w:val="restart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86392B" w:rsidRPr="00752C61" w:rsidTr="007529FE">
        <w:trPr>
          <w:trHeight w:val="276"/>
        </w:trPr>
        <w:tc>
          <w:tcPr>
            <w:tcW w:w="738" w:type="dxa"/>
            <w:vMerge/>
            <w:vAlign w:val="center"/>
          </w:tcPr>
          <w:p w:rsidR="0086392B" w:rsidRPr="00752C61" w:rsidRDefault="0086392B" w:rsidP="007529F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392B" w:rsidRPr="00752C61" w:rsidTr="007529FE">
        <w:trPr>
          <w:trHeight w:val="297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порубочного билета на территории муниципального образования</w:t>
            </w:r>
          </w:p>
        </w:tc>
      </w:tr>
      <w:tr w:rsidR="0086392B" w:rsidRPr="00752C61" w:rsidTr="007529FE">
        <w:trPr>
          <w:trHeight w:val="602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6392B" w:rsidRPr="00752C61" w:rsidTr="007529FE">
        <w:trPr>
          <w:trHeight w:val="602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0" w:type="dxa"/>
            <w:hideMark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52C61">
              <w:rPr>
                <w:rFonts w:ascii="Times New Roman" w:hAnsi="Times New Roman" w:cs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</w:rPr>
            </w:pPr>
            <w:r w:rsidRPr="005963CE">
              <w:rPr>
                <w:rFonts w:ascii="Times New Roman" w:hAnsi="Times New Roman" w:cs="Times New Roman"/>
                <w:bCs/>
              </w:rPr>
              <w:t>Присвоение, изменение и аннулирование адресов</w:t>
            </w:r>
          </w:p>
        </w:tc>
      </w:tr>
      <w:tr w:rsidR="0086392B" w:rsidRPr="00752C61" w:rsidTr="007529FE">
        <w:trPr>
          <w:trHeight w:val="424"/>
        </w:trPr>
        <w:tc>
          <w:tcPr>
            <w:tcW w:w="738" w:type="dxa"/>
          </w:tcPr>
          <w:p w:rsidR="0086392B" w:rsidRPr="00752C61" w:rsidRDefault="0086392B" w:rsidP="007529FE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60" w:type="dxa"/>
          </w:tcPr>
          <w:p w:rsidR="0086392B" w:rsidRPr="00752C61" w:rsidRDefault="0086392B" w:rsidP="007529FE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86392B" w:rsidRPr="00752C61" w:rsidRDefault="0086392B" w:rsidP="0086392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92B" w:rsidRPr="00752C61" w:rsidRDefault="0086392B" w:rsidP="0086392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92B" w:rsidRPr="00752C61" w:rsidRDefault="0086392B" w:rsidP="0086392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86392B" w:rsidRPr="00752C61" w:rsidRDefault="0086392B" w:rsidP="0086392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86392B" w:rsidRPr="00752C61" w:rsidRDefault="0086392B" w:rsidP="0086392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86392B" w:rsidRPr="00752C61" w:rsidRDefault="0086392B" w:rsidP="0086392B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86392B" w:rsidRDefault="0086392B" w:rsidP="0086392B">
      <w:pPr>
        <w:rPr>
          <w:rFonts w:ascii="Times New Roman" w:hAnsi="Times New Roman" w:cs="Times New Roman"/>
        </w:rPr>
      </w:pPr>
    </w:p>
    <w:p w:rsidR="0086392B" w:rsidRDefault="0086392B" w:rsidP="0086392B">
      <w:pPr>
        <w:rPr>
          <w:rFonts w:ascii="Times New Roman" w:hAnsi="Times New Roman" w:cs="Times New Roman"/>
        </w:rPr>
      </w:pPr>
    </w:p>
    <w:p w:rsidR="0086392B" w:rsidRDefault="0086392B" w:rsidP="0086392B">
      <w:pPr>
        <w:rPr>
          <w:rFonts w:ascii="Times New Roman" w:hAnsi="Times New Roman" w:cs="Times New Roman"/>
        </w:rPr>
      </w:pPr>
    </w:p>
    <w:p w:rsidR="0086392B" w:rsidRDefault="0086392B" w:rsidP="0086392B">
      <w:pPr>
        <w:rPr>
          <w:rFonts w:ascii="Times New Roman" w:hAnsi="Times New Roman" w:cs="Times New Roman"/>
        </w:rPr>
      </w:pPr>
    </w:p>
    <w:p w:rsidR="0086392B" w:rsidRDefault="0086392B" w:rsidP="0086392B">
      <w:pPr>
        <w:rPr>
          <w:rFonts w:ascii="Times New Roman" w:hAnsi="Times New Roman" w:cs="Times New Roman"/>
        </w:rPr>
      </w:pP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bookmarkStart w:id="1" w:name="_GoBack"/>
      <w:bookmarkEnd w:id="1"/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FC6F79" w:rsidRDefault="00FC6F79"/>
    <w:sectPr w:rsidR="00FC6F79" w:rsidSect="007053BA">
      <w:headerReference w:type="default" r:id="rId6"/>
      <w:pgSz w:w="11906" w:h="16838"/>
      <w:pgMar w:top="1134" w:right="567" w:bottom="680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7053BA" w:rsidRDefault="0086392B" w:rsidP="007053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053BA">
      <w:rPr>
        <w:rFonts w:ascii="Times New Roman" w:hAnsi="Times New Roman" w:cs="Times New Roman"/>
        <w:sz w:val="28"/>
        <w:szCs w:val="28"/>
      </w:rPr>
      <w:fldChar w:fldCharType="begin"/>
    </w:r>
    <w:r w:rsidRPr="007053BA">
      <w:rPr>
        <w:rFonts w:ascii="Times New Roman" w:hAnsi="Times New Roman" w:cs="Times New Roman"/>
        <w:sz w:val="28"/>
        <w:szCs w:val="28"/>
      </w:rPr>
      <w:instrText>PAGE   \* MERGEFORMAT</w:instrText>
    </w:r>
    <w:r w:rsidRPr="007053B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7053B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86392B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2016-03-31T07:56:00Z</dcterms:created>
  <dcterms:modified xsi:type="dcterms:W3CDTF">2016-03-31T07:59:00Z</dcterms:modified>
</cp:coreProperties>
</file>